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347" w:rsidRPr="000D3141" w:rsidRDefault="00585347" w:rsidP="0058534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85347" w:rsidRDefault="00585347" w:rsidP="00585347">
      <w:pPr>
        <w:ind w:left="720"/>
        <w:jc w:val="center"/>
        <w:rPr>
          <w:b/>
          <w:szCs w:val="24"/>
        </w:rPr>
      </w:pPr>
    </w:p>
    <w:p w:rsidR="00585347" w:rsidRDefault="00585347" w:rsidP="00585347">
      <w:pPr>
        <w:ind w:left="720"/>
        <w:jc w:val="center"/>
        <w:rPr>
          <w:b/>
          <w:szCs w:val="24"/>
        </w:rPr>
      </w:pPr>
    </w:p>
    <w:p w:rsidR="00585347" w:rsidRPr="00C137F2" w:rsidRDefault="00585347" w:rsidP="0058534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48</w:t>
      </w:r>
    </w:p>
    <w:p w:rsidR="00585347" w:rsidRDefault="00585347" w:rsidP="00585347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18.12.2020 г.</w:t>
      </w:r>
    </w:p>
    <w:p w:rsidR="00125B6F" w:rsidRPr="00786752" w:rsidRDefault="00125B6F" w:rsidP="00125B6F">
      <w:pPr>
        <w:tabs>
          <w:tab w:val="num" w:pos="0"/>
        </w:tabs>
        <w:spacing w:after="0" w:line="240" w:lineRule="auto"/>
        <w:ind w:firstLine="708"/>
        <w:jc w:val="both"/>
      </w:pPr>
      <w:r w:rsidRPr="00786752"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</w:p>
    <w:p w:rsidR="00125B6F" w:rsidRDefault="00125B6F" w:rsidP="00125B6F">
      <w:pPr>
        <w:tabs>
          <w:tab w:val="num" w:pos="0"/>
        </w:tabs>
        <w:spacing w:after="0" w:line="240" w:lineRule="auto"/>
        <w:ind w:firstLine="708"/>
        <w:jc w:val="both"/>
      </w:pPr>
      <w:r w:rsidRPr="00BC2B7F">
        <w:t>В дистанционна видеоконферентна връзка участваха: Горица Грънчарова-Кожарева</w:t>
      </w:r>
      <w:r>
        <w:t>, зам.-председател на Сметната палата,</w:t>
      </w:r>
      <w:r w:rsidRPr="00BC2B7F">
        <w:t xml:space="preserve"> Емил Евлогиев и проф. Георги Иванов, членове на Сметната палата</w:t>
      </w:r>
      <w:r>
        <w:t>.</w:t>
      </w:r>
    </w:p>
    <w:p w:rsidR="00585347" w:rsidRDefault="00585347" w:rsidP="00585347">
      <w:pPr>
        <w:tabs>
          <w:tab w:val="num" w:pos="0"/>
        </w:tabs>
        <w:spacing w:after="0" w:line="240" w:lineRule="auto"/>
        <w:ind w:firstLine="708"/>
        <w:jc w:val="both"/>
      </w:pPr>
      <w:bookmarkStart w:id="0" w:name="_GoBack"/>
      <w:bookmarkEnd w:id="0"/>
    </w:p>
    <w:p w:rsidR="00585347" w:rsidRDefault="00585347" w:rsidP="00585347">
      <w:pPr>
        <w:tabs>
          <w:tab w:val="num" w:pos="0"/>
        </w:tabs>
        <w:spacing w:after="0" w:line="240" w:lineRule="auto"/>
        <w:ind w:firstLine="708"/>
        <w:jc w:val="both"/>
      </w:pPr>
    </w:p>
    <w:p w:rsidR="00585347" w:rsidRDefault="00585347" w:rsidP="00585347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85347" w:rsidRPr="00980543" w:rsidTr="006E3343">
        <w:tc>
          <w:tcPr>
            <w:tcW w:w="5353" w:type="dxa"/>
            <w:vAlign w:val="center"/>
          </w:tcPr>
          <w:p w:rsidR="00585347" w:rsidRPr="00980543" w:rsidRDefault="00585347" w:rsidP="006E33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85347" w:rsidRPr="00980543" w:rsidRDefault="00585347" w:rsidP="006E334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85347" w:rsidTr="006E3343">
        <w:tc>
          <w:tcPr>
            <w:tcW w:w="5353" w:type="dxa"/>
            <w:vAlign w:val="center"/>
          </w:tcPr>
          <w:p w:rsidR="00585347" w:rsidRDefault="00585347" w:rsidP="006E334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85347" w:rsidRPr="00585347" w:rsidRDefault="00585347" w:rsidP="0058534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spacing w:val="-4"/>
                <w:lang w:val="en-US"/>
              </w:rPr>
            </w:pPr>
            <w:r w:rsidRPr="00585347">
              <w:rPr>
                <w:spacing w:val="-4"/>
              </w:rPr>
              <w:t>Одитен доклад №</w:t>
            </w:r>
            <w:r w:rsidRPr="00585347">
              <w:rPr>
                <w:spacing w:val="-4"/>
                <w:lang w:val="en-US"/>
              </w:rPr>
              <w:t xml:space="preserve"> </w:t>
            </w:r>
            <w:r w:rsidRPr="00585347">
              <w:rPr>
                <w:spacing w:val="-4"/>
              </w:rPr>
              <w:t>0500300217 за извършен одит за съответствие при управлението на публичните средства и дейности на община Хисаря, за периода от 01.01.2015 г. до 31.12.2016 г.</w:t>
            </w:r>
          </w:p>
          <w:p w:rsidR="00585347" w:rsidRDefault="00585347" w:rsidP="006E334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5347" w:rsidRPr="006042AE" w:rsidRDefault="00585347" w:rsidP="006E334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585347" w:rsidRDefault="00585347" w:rsidP="006E3343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Default="00585347" w:rsidP="006E3343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585347" w:rsidRPr="006042AE" w:rsidRDefault="00585347" w:rsidP="006E3343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Pr="006042AE" w:rsidRDefault="00585347" w:rsidP="006E334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5347" w:rsidRPr="0081558A" w:rsidRDefault="00585347" w:rsidP="006E334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5347" w:rsidRPr="00265039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85347" w:rsidTr="006E3343">
        <w:tc>
          <w:tcPr>
            <w:tcW w:w="5353" w:type="dxa"/>
            <w:vAlign w:val="center"/>
          </w:tcPr>
          <w:p w:rsidR="00585347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85347" w:rsidRPr="00585347" w:rsidRDefault="00585347" w:rsidP="0058534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85347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0590300316 за извършен одит за съответствие при изпълнението на бюджета на община Карлово, за периода от 01.01.2014 г. до 31.12.2015 г.</w:t>
            </w:r>
          </w:p>
          <w:p w:rsidR="00585347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5347" w:rsidRPr="0081558A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5347" w:rsidRPr="00265039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85347" w:rsidTr="006E3343">
        <w:tc>
          <w:tcPr>
            <w:tcW w:w="5353" w:type="dxa"/>
            <w:vAlign w:val="center"/>
          </w:tcPr>
          <w:p w:rsidR="00585347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85347" w:rsidRPr="00585347" w:rsidRDefault="00585347" w:rsidP="0058534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585347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Одитен доклад № 0500303116 за извършен одит </w:t>
            </w:r>
            <w:r w:rsidRPr="00585347">
              <w:rPr>
                <w:bCs/>
                <w:szCs w:val="24"/>
              </w:rPr>
              <w:lastRenderedPageBreak/>
              <w:t>за съответствие при възлагането и изпълнението на обществени поръчки и при управление и разпореждане с имущество на община Стралджа, за периода от 01.01.2014 г. до 31.12.2015 г.</w:t>
            </w:r>
          </w:p>
          <w:p w:rsidR="00585347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5347" w:rsidRPr="0081558A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85347" w:rsidRPr="00265039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85347" w:rsidTr="006E3343">
        <w:tc>
          <w:tcPr>
            <w:tcW w:w="5353" w:type="dxa"/>
            <w:vAlign w:val="center"/>
          </w:tcPr>
          <w:p w:rsidR="00585347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85347" w:rsidRPr="00585347" w:rsidRDefault="00585347" w:rsidP="0058534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85347">
              <w:rPr>
                <w:bCs/>
                <w:szCs w:val="24"/>
              </w:rPr>
              <w:t>Одитен доклад № 0400108620 за извършен финансов одит на консолидирания годишен финансов отчет на община Мирково за 2019 г., съдържащ немодифицирано мнение.</w:t>
            </w:r>
          </w:p>
          <w:p w:rsidR="00585347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5347" w:rsidRPr="0081558A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5347" w:rsidRPr="00265039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585347" w:rsidTr="006E3343">
        <w:tc>
          <w:tcPr>
            <w:tcW w:w="5353" w:type="dxa"/>
            <w:vAlign w:val="center"/>
          </w:tcPr>
          <w:p w:rsidR="00585347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85347" w:rsidRPr="00585347" w:rsidRDefault="00585347" w:rsidP="0058534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85347">
              <w:rPr>
                <w:bCs/>
                <w:szCs w:val="24"/>
              </w:rPr>
              <w:t>Одитен доклад № 0400213720 за извършен финансов одит на консолидирания годишен финансов отчет на  община Първомай за 2019 г., съдържащ немодифицирано мнение.</w:t>
            </w:r>
          </w:p>
          <w:p w:rsidR="00585347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Цветан Цветков, председател на СП – за 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Default="00585347" w:rsidP="00585347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85347" w:rsidRPr="006042AE" w:rsidRDefault="00585347" w:rsidP="00585347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85347" w:rsidRPr="0081558A" w:rsidRDefault="00585347" w:rsidP="0058534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85347" w:rsidRPr="00265039" w:rsidRDefault="00585347" w:rsidP="0058534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585347" w:rsidRDefault="00585347" w:rsidP="006E334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585347" w:rsidRDefault="00585347"/>
    <w:p w:rsidR="00585347" w:rsidRDefault="00585347" w:rsidP="0058534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585347" w:rsidRDefault="00585347" w:rsidP="0058534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585347" w:rsidRDefault="00585347"/>
    <w:sectPr w:rsidR="00585347" w:rsidSect="00585347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531" w:rsidRDefault="007B6531" w:rsidP="00585347">
      <w:pPr>
        <w:spacing w:after="0" w:line="240" w:lineRule="auto"/>
      </w:pPr>
      <w:r>
        <w:separator/>
      </w:r>
    </w:p>
  </w:endnote>
  <w:endnote w:type="continuationSeparator" w:id="0">
    <w:p w:rsidR="007B6531" w:rsidRDefault="007B6531" w:rsidP="00585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47450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5347" w:rsidRDefault="005853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B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347" w:rsidRDefault="00585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531" w:rsidRDefault="007B6531" w:rsidP="00585347">
      <w:pPr>
        <w:spacing w:after="0" w:line="240" w:lineRule="auto"/>
      </w:pPr>
      <w:r>
        <w:separator/>
      </w:r>
    </w:p>
  </w:footnote>
  <w:footnote w:type="continuationSeparator" w:id="0">
    <w:p w:rsidR="007B6531" w:rsidRDefault="007B6531" w:rsidP="005853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47"/>
    <w:rsid w:val="00125B6F"/>
    <w:rsid w:val="003E36B8"/>
    <w:rsid w:val="00585347"/>
    <w:rsid w:val="007B6531"/>
    <w:rsid w:val="0085069D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AD2A93-AFE0-4D4E-B112-13AED4F8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47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347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85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347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2</cp:revision>
  <dcterms:created xsi:type="dcterms:W3CDTF">2020-12-17T08:53:00Z</dcterms:created>
  <dcterms:modified xsi:type="dcterms:W3CDTF">2020-12-18T09:28:00Z</dcterms:modified>
</cp:coreProperties>
</file>